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3" w:rsidRDefault="00AE19B3" w:rsidP="00AE1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19B3">
        <w:rPr>
          <w:rFonts w:ascii="Times New Roman" w:hAnsi="Times New Roman" w:cs="Times New Roman"/>
          <w:b/>
          <w:sz w:val="24"/>
        </w:rPr>
        <w:t xml:space="preserve">Материально-техническое обеспечение </w:t>
      </w:r>
    </w:p>
    <w:p w:rsidR="00AE19B3" w:rsidRDefault="00AE19B3" w:rsidP="00AE1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19B3">
        <w:rPr>
          <w:rFonts w:ascii="Times New Roman" w:hAnsi="Times New Roman" w:cs="Times New Roman"/>
          <w:b/>
          <w:sz w:val="24"/>
        </w:rPr>
        <w:t xml:space="preserve">Центра образования </w:t>
      </w:r>
      <w:proofErr w:type="gramStart"/>
      <w:r w:rsidRPr="00AE19B3">
        <w:rPr>
          <w:rFonts w:ascii="Times New Roman" w:hAnsi="Times New Roman" w:cs="Times New Roman"/>
          <w:b/>
          <w:sz w:val="24"/>
        </w:rPr>
        <w:t>естественно-научной</w:t>
      </w:r>
      <w:proofErr w:type="gramEnd"/>
      <w:r w:rsidRPr="00AE19B3">
        <w:rPr>
          <w:rFonts w:ascii="Times New Roman" w:hAnsi="Times New Roman" w:cs="Times New Roman"/>
          <w:b/>
          <w:sz w:val="24"/>
        </w:rPr>
        <w:t xml:space="preserve"> и технологической направленности </w:t>
      </w:r>
      <w:r w:rsidRPr="00AE19B3">
        <w:rPr>
          <w:rFonts w:ascii="Times New Roman" w:hAnsi="Times New Roman" w:cs="Times New Roman"/>
          <w:b/>
          <w:sz w:val="24"/>
        </w:rPr>
        <w:t>«ТОЧКА РОСТА»</w:t>
      </w:r>
      <w:r w:rsidRPr="00AE19B3">
        <w:rPr>
          <w:rFonts w:ascii="Times New Roman" w:hAnsi="Times New Roman" w:cs="Times New Roman"/>
          <w:b/>
          <w:sz w:val="24"/>
        </w:rPr>
        <w:t xml:space="preserve"> </w:t>
      </w:r>
    </w:p>
    <w:p w:rsidR="00A16488" w:rsidRPr="00AE19B3" w:rsidRDefault="00AE19B3" w:rsidP="00AE19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19B3">
        <w:rPr>
          <w:rFonts w:ascii="Times New Roman" w:hAnsi="Times New Roman" w:cs="Times New Roman"/>
          <w:b/>
          <w:sz w:val="24"/>
        </w:rPr>
        <w:t xml:space="preserve">на базе </w:t>
      </w:r>
      <w:r w:rsidRPr="00AE19B3">
        <w:rPr>
          <w:rFonts w:ascii="Times New Roman" w:hAnsi="Times New Roman" w:cs="Times New Roman"/>
          <w:b/>
          <w:sz w:val="24"/>
        </w:rPr>
        <w:t>МБОУ КРЮКОВСКАЯ СОШ</w:t>
      </w:r>
    </w:p>
    <w:tbl>
      <w:tblPr>
        <w:tblStyle w:val="a3"/>
        <w:tblW w:w="4203" w:type="pct"/>
        <w:jc w:val="center"/>
        <w:tblLook w:val="04A0" w:firstRow="1" w:lastRow="0" w:firstColumn="1" w:lastColumn="0" w:noHBand="0" w:noVBand="1"/>
      </w:tblPr>
      <w:tblGrid>
        <w:gridCol w:w="676"/>
        <w:gridCol w:w="7369"/>
      </w:tblGrid>
      <w:tr w:rsidR="00AE19B3" w:rsidRPr="00AE19B3" w:rsidTr="00AE19B3">
        <w:trPr>
          <w:trHeight w:val="240"/>
          <w:jc w:val="center"/>
        </w:trPr>
        <w:tc>
          <w:tcPr>
            <w:tcW w:w="420" w:type="pct"/>
            <w:vMerge w:val="restar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</w:t>
            </w:r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80" w:type="pct"/>
            <w:vMerge w:val="restar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r w:rsidRPr="00AE1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объекта</w:t>
            </w:r>
          </w:p>
        </w:tc>
      </w:tr>
      <w:tr w:rsidR="00AE19B3" w:rsidRPr="00AE19B3" w:rsidTr="00AE19B3">
        <w:trPr>
          <w:trHeight w:val="240"/>
          <w:jc w:val="center"/>
        </w:trPr>
        <w:tc>
          <w:tcPr>
            <w:tcW w:w="420" w:type="pct"/>
            <w:vMerge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0" w:type="pct"/>
            <w:vMerge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19B3" w:rsidRPr="00AE19B3" w:rsidTr="00AE19B3">
        <w:trPr>
          <w:trHeight w:val="207"/>
          <w:jc w:val="center"/>
        </w:trPr>
        <w:tc>
          <w:tcPr>
            <w:tcW w:w="420" w:type="pct"/>
            <w:vMerge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80" w:type="pct"/>
            <w:vMerge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19B3" w:rsidRPr="00AE19B3" w:rsidTr="00AE19B3">
        <w:trPr>
          <w:trHeight w:val="449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(машина портативная персональная </w:t>
            </w:r>
            <w:proofErr w:type="spellStart"/>
            <w:proofErr w:type="gram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вычислительная</w:t>
            </w:r>
            <w:proofErr w:type="gram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Aquarius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NS685U R11)</w:t>
            </w:r>
          </w:p>
        </w:tc>
      </w:tr>
      <w:tr w:rsidR="00AE19B3" w:rsidRPr="00AE19B3" w:rsidTr="00AE19B3">
        <w:trPr>
          <w:trHeight w:val="543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(машина портативная персональная </w:t>
            </w:r>
            <w:proofErr w:type="spellStart"/>
            <w:proofErr w:type="gram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вычислительная</w:t>
            </w:r>
            <w:proofErr w:type="gram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Aquarius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NS685U R11)</w:t>
            </w:r>
          </w:p>
        </w:tc>
      </w:tr>
      <w:tr w:rsidR="00AE19B3" w:rsidRPr="00AE19B3" w:rsidTr="00AE19B3">
        <w:trPr>
          <w:trHeight w:val="265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(МФУ)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M428dw</w:t>
            </w:r>
          </w:p>
        </w:tc>
      </w:tr>
      <w:tr w:rsidR="00AE19B3" w:rsidRPr="00AE19B3" w:rsidTr="00AE19B3">
        <w:trPr>
          <w:trHeight w:val="836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набор программируемых робототехнических платформ «Образовательный набор по электронике, электромеханике и микропроцессорной технике. Конструктор программируемых моделей инженерных систем. Расширенный»</w:t>
            </w:r>
          </w:p>
        </w:tc>
      </w:tr>
      <w:tr w:rsidR="00AE19B3" w:rsidRPr="00AE19B3" w:rsidTr="00AE19B3">
        <w:trPr>
          <w:trHeight w:val="281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Расширенный робототехнич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еский набор VEX IQ «Стартовый »</w:t>
            </w:r>
          </w:p>
        </w:tc>
      </w:tr>
      <w:tr w:rsidR="00AE19B3" w:rsidRPr="00AE19B3" w:rsidTr="00AE19B3">
        <w:trPr>
          <w:trHeight w:val="272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0" w:type="pct"/>
            <w:hideMark/>
          </w:tcPr>
          <w:p w:rsidR="00AE19B3" w:rsidRPr="00AE19B3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гербариев д</w:t>
            </w:r>
            <w:r w:rsidR="00AE19B3"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емонстрационн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</w:p>
        </w:tc>
      </w:tr>
      <w:tr w:rsidR="00AE19B3" w:rsidRPr="00AE19B3" w:rsidTr="00AE19B3">
        <w:trPr>
          <w:trHeight w:val="275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лабораторных работ и ученических опытов (на базе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ОГЭ)</w:t>
            </w:r>
          </w:p>
        </w:tc>
      </w:tr>
      <w:tr w:rsidR="00AE19B3" w:rsidRPr="00AE19B3" w:rsidTr="00AE19B3">
        <w:trPr>
          <w:trHeight w:val="279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лабораторных работ и ученических опытов (на базе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ОГЭ)</w:t>
            </w:r>
          </w:p>
        </w:tc>
      </w:tr>
      <w:tr w:rsidR="00AE19B3" w:rsidRPr="00AE19B3" w:rsidTr="00AE19B3">
        <w:trPr>
          <w:trHeight w:val="269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лабораторных работ и ученических опытов (на базе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ОГЭ)</w:t>
            </w:r>
          </w:p>
        </w:tc>
      </w:tr>
      <w:tr w:rsidR="00AE19B3" w:rsidRPr="00AE19B3" w:rsidTr="00AE19B3">
        <w:trPr>
          <w:trHeight w:val="273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Оборудование для лабораторных работ и ученических опытов (на базе </w:t>
            </w:r>
            <w:proofErr w:type="spellStart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ОГЭ)</w:t>
            </w:r>
          </w:p>
        </w:tc>
      </w:tr>
      <w:tr w:rsidR="00AE19B3" w:rsidRPr="00AE19B3" w:rsidTr="00AE19B3">
        <w:trPr>
          <w:trHeight w:val="277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влажных препаратов демонстрационный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68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коллекций демонстрационный (по разным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темам курса биологии)</w:t>
            </w:r>
          </w:p>
        </w:tc>
      </w:tr>
      <w:tr w:rsidR="00AE19B3" w:rsidRPr="00AE19B3" w:rsidTr="00AE19B3">
        <w:trPr>
          <w:trHeight w:val="271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коллекций из списка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75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химических реактивов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79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лабораторного практикума по механике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70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лабораторного практикума по механике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74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демонстрационных опытов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19B3" w:rsidRPr="00AE19B3" w:rsidTr="00AE19B3">
        <w:trPr>
          <w:trHeight w:val="255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ория для школьников </w:t>
            </w:r>
          </w:p>
        </w:tc>
      </w:tr>
      <w:tr w:rsidR="00AE19B3" w:rsidRPr="00AE19B3" w:rsidTr="00AE19B3">
        <w:trPr>
          <w:trHeight w:val="260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для школьников</w:t>
            </w:r>
          </w:p>
        </w:tc>
      </w:tr>
      <w:tr w:rsidR="00AE19B3" w:rsidRPr="00AE19B3" w:rsidTr="00AE19B3">
        <w:trPr>
          <w:trHeight w:val="277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демонстрационн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волновой оптике</w:t>
            </w:r>
          </w:p>
        </w:tc>
      </w:tr>
      <w:tr w:rsidR="00AE19B3" w:rsidRPr="00AE19B3" w:rsidTr="00AE19B3">
        <w:trPr>
          <w:trHeight w:val="268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демонстрационн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волновой оптике</w:t>
            </w:r>
          </w:p>
        </w:tc>
      </w:tr>
      <w:tr w:rsidR="00AE19B3" w:rsidRPr="00AE19B3" w:rsidTr="00AE19B3">
        <w:trPr>
          <w:trHeight w:val="285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демонстрационн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электродинамике</w:t>
            </w:r>
          </w:p>
        </w:tc>
      </w:tr>
      <w:tr w:rsidR="00AE19B3" w:rsidRPr="00AE19B3" w:rsidTr="00AE19B3">
        <w:trPr>
          <w:trHeight w:val="276"/>
          <w:jc w:val="center"/>
        </w:trPr>
        <w:tc>
          <w:tcPr>
            <w:tcW w:w="420" w:type="pct"/>
            <w:hideMark/>
          </w:tcPr>
          <w:p w:rsidR="00AE19B3" w:rsidRPr="00AE19B3" w:rsidRDefault="00AE19B3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80" w:type="pct"/>
            <w:hideMark/>
          </w:tcPr>
          <w:p w:rsidR="00AE19B3" w:rsidRPr="00AE19B3" w:rsidRDefault="00AE19B3" w:rsidP="00AE19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9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демонстрационн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по электродинамике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Pr="00AE19B3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80" w:type="pct"/>
          </w:tcPr>
          <w:p w:rsidR="003634B0" w:rsidRP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Электронные учебные весы </w:t>
            </w:r>
            <w:proofErr w:type="spellStart"/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Pocket</w:t>
            </w:r>
            <w:proofErr w:type="spellEnd"/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Scale</w:t>
            </w:r>
            <w:proofErr w:type="spellEnd"/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MH -</w:t>
            </w:r>
          </w:p>
          <w:p w:rsidR="003634B0" w:rsidRPr="00AE19B3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(200 гр. /0,01 гр.)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80" w:type="pct"/>
          </w:tcPr>
          <w:p w:rsidR="003634B0" w:rsidRP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оптический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80" w:type="pct"/>
          </w:tcPr>
          <w:p w:rsidR="003634B0" w:rsidRP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для школьника – 10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преподавателя – 2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выполнения практических работ – 8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 – 26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мягкой обивкой – 8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поворотный для учителя – 2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Кресло-мешок- 2шт.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– 2 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из ЛДСП – 2шт.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– 2шт.</w:t>
            </w:r>
          </w:p>
        </w:tc>
      </w:tr>
      <w:tr w:rsidR="003634B0" w:rsidRPr="00AE19B3" w:rsidTr="00AE19B3">
        <w:trPr>
          <w:trHeight w:val="276"/>
          <w:jc w:val="center"/>
        </w:trPr>
        <w:tc>
          <w:tcPr>
            <w:tcW w:w="420" w:type="pct"/>
          </w:tcPr>
          <w:p w:rsidR="003634B0" w:rsidRDefault="003634B0" w:rsidP="00AE19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80" w:type="pct"/>
          </w:tcPr>
          <w:p w:rsidR="003634B0" w:rsidRDefault="003634B0" w:rsidP="003634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– 2шт.</w:t>
            </w:r>
            <w:bookmarkStart w:id="0" w:name="_GoBack"/>
            <w:bookmarkEnd w:id="0"/>
          </w:p>
        </w:tc>
      </w:tr>
    </w:tbl>
    <w:p w:rsidR="00AE19B3" w:rsidRDefault="00AE19B3" w:rsidP="00AE19B3"/>
    <w:sectPr w:rsidR="00A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3"/>
    <w:rsid w:val="003634B0"/>
    <w:rsid w:val="00A16488"/>
    <w:rsid w:val="00A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2023-04-17T20:20:00Z</dcterms:created>
  <dcterms:modified xsi:type="dcterms:W3CDTF">2023-04-17T20:39:00Z</dcterms:modified>
</cp:coreProperties>
</file>