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56"/>
        <w:gridCol w:w="884"/>
        <w:gridCol w:w="2519"/>
        <w:gridCol w:w="5968"/>
        <w:gridCol w:w="4359"/>
      </w:tblGrid>
      <w:tr w:rsidR="00E63611" w:rsidTr="00E63611">
        <w:trPr>
          <w:cantSplit/>
          <w:trHeight w:val="1147"/>
        </w:trPr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3611" w:rsidRDefault="00E6361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Default="00E63611" w:rsidP="00D81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63611" w:rsidTr="00E63611">
        <w:trPr>
          <w:trHeight w:val="319"/>
        </w:trPr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63611" w:rsidRPr="00E63611" w:rsidRDefault="00E63611" w:rsidP="00E636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08.04.2020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E63611" w:rsidRDefault="00E63611" w:rsidP="00897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Т§ 221,222;</w:t>
            </w:r>
            <w:r w:rsidRPr="00E63611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E63611" w:rsidRPr="00E63611" w:rsidRDefault="00E63611" w:rsidP="00897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Теоретический материал выучить</w:t>
            </w:r>
            <w:r w:rsidRPr="00E6361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3611" w:rsidRPr="00E63611" w:rsidRDefault="00E63611" w:rsidP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Заходим на сайт Решу ОГЭ, выбираем вариант 4,5 решаем. Делаем скриншот  и  отправляем выполненное задание учителю 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E63611" w:rsidRDefault="00E63611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WhatsApp: 928-75-35-609 или эл.почту </w:t>
            </w:r>
            <w:hyperlink r:id="rId5" w:history="1"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glad4enko.ludmila@ yandex.ru</w:t>
              </w:r>
            </w:hyperlink>
          </w:p>
        </w:tc>
      </w:tr>
      <w:tr w:rsidR="00E63611" w:rsidTr="00E63611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П.3.2-3.3. «Целые и дробные уравнения». Решить задачи № 379,380,383,384,385. Подготовка к ОГЭ: Решение варианта 23 из сборника ОГЭ.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E63611" w:rsidTr="00E63611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4D59B0" w:rsidRDefault="00E63611" w:rsidP="004D59B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§61-62  </w:t>
            </w:r>
            <w:r w:rsidRPr="004D59B0">
              <w:rPr>
                <w:rFonts w:ascii="Times New Roman" w:hAnsi="Times New Roman" w:cs="Times New Roman"/>
                <w:sz w:val="28"/>
                <w:szCs w:val="28"/>
              </w:rPr>
              <w:t>Спектрограф и спектроскоп.  Типы спектров.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F50890" w:rsidRDefault="00E63611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890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эл.почту – </w:t>
            </w:r>
            <w:hyperlink r:id="rId7" w:history="1"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5089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E63611" w:rsidTr="00E63611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F6A">
              <w:rPr>
                <w:rFonts w:ascii="Times New Roman" w:hAnsi="Times New Roman" w:cs="Times New Roman"/>
                <w:sz w:val="28"/>
                <w:szCs w:val="28"/>
              </w:rPr>
              <w:t>Параграф 37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271-275 </w:t>
            </w:r>
          </w:p>
          <w:p w:rsidR="00E63611" w:rsidRDefault="00E63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97F6A">
              <w:rPr>
                <w:rFonts w:ascii="Times New Roman" w:hAnsi="Times New Roman" w:cs="Times New Roman"/>
                <w:sz w:val="28"/>
                <w:szCs w:val="28"/>
              </w:rPr>
              <w:t>адан. 278-279 (письм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</w:t>
            </w:r>
            <w:r w:rsidRPr="00B97F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611" w:rsidRPr="006D13FA" w:rsidRDefault="00E63611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8-928-115-68-56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63611" w:rsidRPr="00771D46" w:rsidRDefault="00E63611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B" w:rsidTr="00E63611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BB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Тема: «Основы медицинских знаний и здорового образа жизни»</w:t>
            </w:r>
          </w:p>
          <w:p w:rsidR="00572EBB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Репродуктивное здоровье населения – национальная безопасность России. Читать с.181</w:t>
            </w:r>
          </w:p>
          <w:p w:rsidR="00572EBB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вопрос:</w:t>
            </w:r>
          </w:p>
          <w:p w:rsidR="00572EBB" w:rsidRPr="007B7006" w:rsidRDefault="00572EBB" w:rsidP="00572EB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Какое влияние оказывает состояние репродуктивного здоровья человека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общества на национальную безопасность России? (письменно)</w:t>
            </w:r>
          </w:p>
          <w:p w:rsidR="00572EBB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Ранние половые связи и их последствия. Читать. </w:t>
            </w:r>
          </w:p>
          <w:p w:rsidR="00572EBB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об отрицательном влиянии ранних половых связей на здоровье человека.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BB" w:rsidRPr="006D13FA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572EBB" w:rsidRPr="006D13FA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или эл.почту</w:t>
            </w:r>
            <w:hyperlink r:id="rId8" w:history="1"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dmitry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aks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.1@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13F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572EBB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EBB" w:rsidTr="00E63611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BB" w:rsidRPr="00E63611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А.Т. Твардовский «Василий Теркин»</w:t>
            </w:r>
          </w:p>
          <w:p w:rsidR="00572EBB" w:rsidRPr="00E63611" w:rsidRDefault="00572EBB" w:rsidP="008978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задания</w:t>
            </w:r>
          </w:p>
          <w:p w:rsidR="00572EBB" w:rsidRPr="00E63611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Читаем  текст самостоятельно;</w:t>
            </w:r>
          </w:p>
          <w:p w:rsidR="00572EBB" w:rsidRPr="00E63611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>в тетради по литературе дать характеристику главному герою</w:t>
            </w: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BB" w:rsidRPr="00E63611" w:rsidRDefault="00572EBB" w:rsidP="00897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61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WhatsApp: 928-75-35-609 или эл.почту </w:t>
            </w:r>
            <w:hyperlink r:id="rId9" w:history="1">
              <w:r w:rsidRPr="00E636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glad4enko.ludmila@ yandex.ru</w:t>
              </w:r>
            </w:hyperlink>
          </w:p>
        </w:tc>
      </w:tr>
      <w:tr w:rsidR="00572EBB" w:rsidTr="00E63611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Pr="00047111" w:rsidRDefault="00572EBB">
            <w:pPr>
              <w:rPr>
                <w:sz w:val="28"/>
                <w:szCs w:val="28"/>
              </w:rPr>
            </w:pPr>
            <w:r w:rsidRPr="00047111">
              <w:rPr>
                <w:sz w:val="28"/>
                <w:szCs w:val="28"/>
              </w:rPr>
              <w:t>7</w:t>
            </w:r>
          </w:p>
        </w:tc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EBB" w:rsidRDefault="00572EBB" w:rsidP="00D8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 Александр</w:t>
            </w:r>
            <w:r w:rsidRPr="00D81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особенности внутренней политики стр. 4-11</w:t>
            </w:r>
          </w:p>
          <w:p w:rsidR="00572EBB" w:rsidRDefault="00F94DA1" w:rsidP="00D817CD">
            <w:hyperlink r:id="rId10" w:history="1">
              <w:r w:rsidR="00572EBB" w:rsidRPr="002D39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https://resh.edu.ru/subject/lesson/1617/start/</w:t>
              </w:r>
            </w:hyperlink>
          </w:p>
          <w:p w:rsidR="00572EBB" w:rsidRDefault="00572EBB" w:rsidP="00572EB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§22 с.4-10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  <w:p w:rsidR="00572EBB" w:rsidRPr="00572EBB" w:rsidRDefault="00572EBB" w:rsidP="00572EB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1 и 2 с.9 (письменно)</w:t>
            </w:r>
          </w:p>
          <w:p w:rsidR="00572EBB" w:rsidRPr="00D817CD" w:rsidRDefault="00572EBB" w:rsidP="00D817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EBB" w:rsidRDefault="005D3ADF" w:rsidP="00D81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эл.почту – </w:t>
            </w:r>
            <w:hyperlink r:id="rId11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A44F0" w:rsidRDefault="005A44F0"/>
    <w:sectPr w:rsidR="005A44F0" w:rsidSect="00047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AA1"/>
    <w:multiLevelType w:val="hybridMultilevel"/>
    <w:tmpl w:val="6068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3615"/>
    <w:multiLevelType w:val="hybridMultilevel"/>
    <w:tmpl w:val="B310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047111"/>
    <w:rsid w:val="00047111"/>
    <w:rsid w:val="00192A2A"/>
    <w:rsid w:val="004D59B0"/>
    <w:rsid w:val="00572EBB"/>
    <w:rsid w:val="005A44F0"/>
    <w:rsid w:val="005C27BC"/>
    <w:rsid w:val="005D3ADF"/>
    <w:rsid w:val="007561C5"/>
    <w:rsid w:val="00791C8F"/>
    <w:rsid w:val="00837461"/>
    <w:rsid w:val="009D7001"/>
    <w:rsid w:val="00B97F6A"/>
    <w:rsid w:val="00C10DDD"/>
    <w:rsid w:val="00C446B7"/>
    <w:rsid w:val="00D817CD"/>
    <w:rsid w:val="00E63611"/>
    <w:rsid w:val="00E977C9"/>
    <w:rsid w:val="00F9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27B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72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dmitry.aks.1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ka-10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hyperlink" Target="mailto:ulasevich42@gmail.com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https://resh.edu.ru/subject/lesson/1617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X\Desktop\glad4enko.ludmila@%20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2</cp:revision>
  <dcterms:created xsi:type="dcterms:W3CDTF">2020-04-07T08:57:00Z</dcterms:created>
  <dcterms:modified xsi:type="dcterms:W3CDTF">2020-04-07T08:57:00Z</dcterms:modified>
</cp:coreProperties>
</file>