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752"/>
        <w:gridCol w:w="723"/>
        <w:gridCol w:w="2489"/>
        <w:gridCol w:w="6812"/>
        <w:gridCol w:w="4010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 w:rsidR="00E424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28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Pr="00E4244C" w:rsidRDefault="00E4244C" w:rsidP="00E42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>«Прямая и косвенная речь».</w:t>
            </w:r>
          </w:p>
          <w:p w:rsidR="00E4244C" w:rsidRPr="00E4244C" w:rsidRDefault="00E4244C" w:rsidP="00E42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84 вопрос 15 (написать краткий ответ). </w:t>
            </w:r>
          </w:p>
          <w:p w:rsidR="00E4244C" w:rsidRPr="00E4244C" w:rsidRDefault="00E4244C" w:rsidP="00E42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>Упр. 127</w:t>
            </w:r>
          </w:p>
          <w:p w:rsidR="00E15EDB" w:rsidRPr="00E15EDB" w:rsidRDefault="00E15EDB" w:rsidP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E4244C" w:rsidRDefault="00E4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hAnsi="Times New Roman" w:cs="Times New Roman"/>
                <w:sz w:val="28"/>
                <w:szCs w:val="28"/>
              </w:rPr>
              <w:t>§3 «Правильные многогранники».  П.37 «Элементы симметрии правильных многогранников». Прочитать параграф. Решить задачи и ответить на вопросы № 276, 277, 278, 310.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Pr="00EF5753" w:rsidRDefault="00E4244C" w:rsidP="00E4244C">
            <w:r>
              <w:rPr>
                <w:rFonts w:ascii="Times New Roman" w:hAnsi="Times New Roman" w:cs="Times New Roman"/>
                <w:sz w:val="28"/>
                <w:szCs w:val="28"/>
              </w:rPr>
              <w:t>§28 Конституционное судопроизводство</w:t>
            </w:r>
          </w:p>
          <w:p w:rsidR="00E4244C" w:rsidRDefault="00E4244C" w:rsidP="00E4244C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§28 с.303-312  </w:t>
            </w:r>
          </w:p>
          <w:p w:rsidR="00061EB4" w:rsidRPr="00E4244C" w:rsidRDefault="00E4244C" w:rsidP="00E4244C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E4244C">
              <w:rPr>
                <w:rFonts w:ascii="Times New Roman" w:hAnsi="Times New Roman" w:cs="Times New Roman"/>
                <w:sz w:val="28"/>
                <w:szCs w:val="28"/>
              </w:rPr>
              <w:t xml:space="preserve"> (3-5) в рубрике «Вопросы для самопроверки» (Устно) Ответы на вопросы не присылать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C77E15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не высылать</w:t>
            </w: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44C" w:rsidRDefault="00E4244C" w:rsidP="00E4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«Методы изучения генетики человека»</w:t>
            </w:r>
          </w:p>
          <w:p w:rsidR="00E4244C" w:rsidRDefault="00E4244C" w:rsidP="00E4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</w:t>
            </w:r>
            <w:hyperlink r:id="rId7" w:history="1">
              <w:r w:rsidRPr="00E963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https://www.youtube.com/watch?v=yN2Mq89cCEY</w:t>
              </w:r>
            </w:hyperlink>
            <w:r w:rsidRPr="00E963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прочтите параграф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интернет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775"/>
              <w:gridCol w:w="1423"/>
              <w:gridCol w:w="2098"/>
              <w:gridCol w:w="1290"/>
            </w:tblGrid>
            <w:tr w:rsidR="00E4244C" w:rsidTr="00192C21">
              <w:tc>
                <w:tcPr>
                  <w:tcW w:w="1489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</w:t>
                  </w:r>
                </w:p>
              </w:tc>
              <w:tc>
                <w:tcPr>
                  <w:tcW w:w="1617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Сущность метода</w:t>
                  </w:r>
                </w:p>
              </w:tc>
              <w:tc>
                <w:tcPr>
                  <w:tcW w:w="2098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Какие  болезни может прогнозировать</w:t>
                  </w:r>
                </w:p>
              </w:tc>
              <w:tc>
                <w:tcPr>
                  <w:tcW w:w="1605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значение</w:t>
                  </w:r>
                </w:p>
              </w:tc>
            </w:tr>
            <w:tr w:rsidR="00E4244C" w:rsidTr="00192C21">
              <w:tc>
                <w:tcPr>
                  <w:tcW w:w="1489" w:type="dxa"/>
                </w:tcPr>
                <w:p w:rsidR="00E4244C" w:rsidRPr="00E963F1" w:rsidRDefault="00E4244C" w:rsidP="00192C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Близнецовый</w:t>
                  </w:r>
                </w:p>
              </w:tc>
              <w:tc>
                <w:tcPr>
                  <w:tcW w:w="1617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4C" w:rsidTr="00192C21">
              <w:tc>
                <w:tcPr>
                  <w:tcW w:w="1489" w:type="dxa"/>
                </w:tcPr>
                <w:p w:rsidR="00E4244C" w:rsidRPr="00E963F1" w:rsidRDefault="00E4244C" w:rsidP="00192C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Биохимический</w:t>
                  </w:r>
                </w:p>
              </w:tc>
              <w:tc>
                <w:tcPr>
                  <w:tcW w:w="1617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4C" w:rsidTr="00192C21">
              <w:tc>
                <w:tcPr>
                  <w:tcW w:w="1489" w:type="dxa"/>
                </w:tcPr>
                <w:p w:rsidR="00E4244C" w:rsidRPr="00E963F1" w:rsidRDefault="00E4244C" w:rsidP="00192C2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Цитологический</w:t>
                  </w:r>
                </w:p>
              </w:tc>
              <w:tc>
                <w:tcPr>
                  <w:tcW w:w="1617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4244C" w:rsidTr="00192C21">
              <w:tc>
                <w:tcPr>
                  <w:tcW w:w="1489" w:type="dxa"/>
                </w:tcPr>
                <w:p w:rsidR="00E4244C" w:rsidRPr="00E963F1" w:rsidRDefault="00E4244C" w:rsidP="00192C2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Гееологический</w:t>
                  </w:r>
                  <w:proofErr w:type="spellEnd"/>
                </w:p>
              </w:tc>
              <w:tc>
                <w:tcPr>
                  <w:tcW w:w="1617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98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5" w:type="dxa"/>
                </w:tcPr>
                <w:p w:rsidR="00E4244C" w:rsidRDefault="00E4244C" w:rsidP="00192C2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15EDB" w:rsidRPr="00E15EDB" w:rsidRDefault="00E15EDB" w:rsidP="00C14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  Работа над презентацией. Индивидуальные консультации по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485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A01578" w:rsidRDefault="00E15EDB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244C" w:rsidRPr="00E4244C" w:rsidRDefault="00E4244C" w:rsidP="00E42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>«Ялта: белая дача и последний сюжет».</w:t>
            </w:r>
          </w:p>
          <w:p w:rsidR="00E4244C" w:rsidRPr="00E4244C" w:rsidRDefault="00E4244C" w:rsidP="00E42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>С. 237-240.</w:t>
            </w:r>
          </w:p>
          <w:p w:rsidR="00E15EDB" w:rsidRPr="00E15EDB" w:rsidRDefault="00E4244C" w:rsidP="00E424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4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краткий конспект «Основные даты жизни и творчества А.П. Чехова».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9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67802"/>
    <w:multiLevelType w:val="hybridMultilevel"/>
    <w:tmpl w:val="484295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67F3F"/>
    <w:multiLevelType w:val="hybridMultilevel"/>
    <w:tmpl w:val="97B6B1E0"/>
    <w:lvl w:ilvl="0" w:tplc="708C2A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48526C"/>
    <w:rsid w:val="005A2C18"/>
    <w:rsid w:val="005C20AB"/>
    <w:rsid w:val="0065185A"/>
    <w:rsid w:val="00892940"/>
    <w:rsid w:val="00896E5E"/>
    <w:rsid w:val="00A0132A"/>
    <w:rsid w:val="00A01578"/>
    <w:rsid w:val="00B37A42"/>
    <w:rsid w:val="00B56CF2"/>
    <w:rsid w:val="00C51668"/>
    <w:rsid w:val="00C77E15"/>
    <w:rsid w:val="00CD10CB"/>
    <w:rsid w:val="00E15EDB"/>
    <w:rsid w:val="00E4244C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N2Mq89cC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2020-04-06T13:54:00Z</dcterms:created>
  <dcterms:modified xsi:type="dcterms:W3CDTF">2020-04-26T14:18:00Z</dcterms:modified>
</cp:coreProperties>
</file>